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88AF" w14:textId="7C61B81D" w:rsidR="00760B8E" w:rsidRDefault="00760B8E">
      <w:r>
        <w:rPr>
          <w:rFonts w:hint="eastAsia"/>
        </w:rPr>
        <w:t>表格下載</w:t>
      </w:r>
    </w:p>
    <w:sectPr w:rsidR="00760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8E"/>
    <w:rsid w:val="001F0582"/>
    <w:rsid w:val="007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FE52B"/>
  <w15:chartTrackingRefBased/>
  <w15:docId w15:val="{156ACDF6-AE1B-4749-87C0-34D6918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Yu</dc:creator>
  <cp:keywords/>
  <dc:description/>
  <cp:lastModifiedBy>Peggy Yu</cp:lastModifiedBy>
  <cp:revision>1</cp:revision>
  <dcterms:created xsi:type="dcterms:W3CDTF">2025-11-15T06:35:00Z</dcterms:created>
  <dcterms:modified xsi:type="dcterms:W3CDTF">2025-11-15T06:35:00Z</dcterms:modified>
</cp:coreProperties>
</file>